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FA81" w14:textId="77777777" w:rsidR="003048E1" w:rsidRPr="003048E1" w:rsidRDefault="003048E1" w:rsidP="003048E1">
      <w:pPr>
        <w:spacing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de-DE"/>
        </w:rPr>
      </w:pPr>
      <w:r w:rsidRPr="003048E1">
        <w:rPr>
          <w:rFonts w:ascii="Verdana" w:eastAsia="Times New Roman" w:hAnsi="Verdana" w:cs="Times New Roman"/>
          <w:b/>
          <w:bCs/>
          <w:sz w:val="36"/>
          <w:szCs w:val="36"/>
          <w:lang w:eastAsia="de-DE"/>
        </w:rPr>
        <w:t xml:space="preserve">Die "richtige" Bevorratung! </w:t>
      </w:r>
    </w:p>
    <w:p w14:paraId="7A70EA72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sz w:val="24"/>
          <w:szCs w:val="24"/>
          <w:lang w:eastAsia="de-DE"/>
        </w:rPr>
        <w:t>Aus gegebenem Anlass möchte der Zivilschutzverband Steiermark Eigenverantwortung und Eigenvorsorge ohne Panik vermitteln. </w:t>
      </w:r>
      <w:r w:rsidRPr="003048E1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Als Basis zur Eigenvorsorge in Krisensituationen gilt die richtige Bevorratung.</w:t>
      </w:r>
    </w:p>
    <w:p w14:paraId="58DF1179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Jedoch können schon kleinere regionale Notfälle die öffentliche Versorgung der Bevölkerung mit Wasser, Lebensmitteln, Medikamenten oder Energie unterbrechen. Als Empfehlung gilt, genug Essens- und Getränkevorrat anzulegen, um im Ernstfall </w:t>
      </w:r>
      <w:r w:rsidRPr="003048E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DE"/>
        </w:rPr>
        <w:t>zwei Wochen</w:t>
      </w:r>
      <w:r w:rsidRPr="003048E1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 problemlos überbrücken zu können. Mit dieser Maßnahme ist auch Ihr Haushalt für die meisten Bedrohungsszenarien optimal vorgesorgt.</w:t>
      </w:r>
    </w:p>
    <w:p w14:paraId="00AE24C1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Für den Zivilschutzverband gilt es, den schwierigen Spagat zu meistern: Wir wollen Sensibilisierung ohne Angstmache!</w:t>
      </w:r>
    </w:p>
    <w:p w14:paraId="33C4B2C4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de-DE"/>
        </w:rPr>
        <w:t>Unser Motto: Vorbeugen, damit nichts passiert - Vorbereiten sein, sollte etwas passieren!</w:t>
      </w:r>
    </w:p>
    <w:p w14:paraId="677E8822" w14:textId="6552BA32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  <w:bookmarkStart w:id="0" w:name="_GoBack"/>
      <w:bookmarkEnd w:id="0"/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u w:val="single"/>
          <w:lang w:eastAsia="de-DE"/>
        </w:rPr>
        <w:t>Die 10 wichtigsten Vorrats-Tipps:</w:t>
      </w:r>
    </w:p>
    <w:p w14:paraId="7C397F77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1)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Lagern Sie Trinkwasser ein. 1,5 Liter pro Tag und Person.</w:t>
      </w:r>
    </w:p>
    <w:p w14:paraId="44DBEB2C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2)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Lagern Sie Lebensmittel ein, die zumindest ein Jahr haltbar sind. 2.500 Kalorien pro Tag und Person.</w:t>
      </w:r>
    </w:p>
    <w:p w14:paraId="43D9C309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3)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Sorgen Sie für eine stromunabhängige Kochgelegenheit in Ihrem Haushalt. Das können Gaskocher oder Brennpaste genau so sein, wie ein Gartengriller.</w:t>
      </w:r>
    </w:p>
    <w:p w14:paraId="141C1820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4)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Neben Trinkwasser brauchen Sie auch Wasser zur Hygiene und zum Kochen.</w:t>
      </w:r>
    </w:p>
    <w:p w14:paraId="14D62DAA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5)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Auch Hygieneartikel sind wichtig. Dazu zählen auch Müllbeutel, Plastikteller und Plastikbesteck.</w:t>
      </w:r>
    </w:p>
    <w:p w14:paraId="77A28269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6)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Im Ernstfall sind Informationen das Wichtigste. Bei einem Stromausfall funktionieren Fernseher oder Internet nicht mehr. Deshalb werden Batterieradios empfohlen. Auch ein Autoradio funktioniert auch ohne Strom.</w:t>
      </w:r>
    </w:p>
    <w:p w14:paraId="3071E411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7)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Hausapotheke und Verbandskasten sollten vollständig sein und regelmäßig kontrolliert werden.</w:t>
      </w:r>
    </w:p>
    <w:p w14:paraId="1C4725A3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8)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Jeder Haushalt sollte immer etwas Bargeld gut versperrt bzw. versteckt zu Hause haben.</w:t>
      </w:r>
    </w:p>
    <w:p w14:paraId="707BA04D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9)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Die Dokumentenmappe sollte immer vollständig und griffbereit sein und im Idealfall auch wasserdicht verpackt sein.</w:t>
      </w:r>
    </w:p>
    <w:p w14:paraId="51C18BC1" w14:textId="77777777" w:rsidR="003048E1" w:rsidRPr="003048E1" w:rsidRDefault="003048E1" w:rsidP="003048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3048E1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de-DE"/>
        </w:rPr>
        <w:t>10)</w:t>
      </w:r>
      <w:r w:rsidRPr="003048E1">
        <w:rPr>
          <w:rFonts w:ascii="Tahoma" w:eastAsia="Times New Roman" w:hAnsi="Tahoma" w:cs="Tahoma"/>
          <w:sz w:val="24"/>
          <w:szCs w:val="24"/>
          <w:lang w:eastAsia="de-DE"/>
        </w:rPr>
        <w:t xml:space="preserve"> Im Ernstfall das Wichtigste ist gegenseitige Hilfe vor allem in der Nachbarschaft. </w:t>
      </w:r>
    </w:p>
    <w:p w14:paraId="76705377" w14:textId="4E806B4F" w:rsidR="003048E1" w:rsidRDefault="003048E1" w:rsidP="003048E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de-DE"/>
        </w:rPr>
      </w:pPr>
      <w:r w:rsidRPr="003048E1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  <w:r w:rsidRPr="003048E1"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>Weitere Informationen und auch Tipps wie Sie im Ernstfall am besten vorsorgen, finden Sie in den Broschüren des Zivilschutzverbandes. </w:t>
      </w:r>
    </w:p>
    <w:p w14:paraId="3B1B18BF" w14:textId="6135BAF9" w:rsidR="00AD5FD7" w:rsidRDefault="00635BD9">
      <w:hyperlink r:id="rId4" w:history="1">
        <w:r w:rsidRPr="00BF333C">
          <w:rPr>
            <w:rStyle w:val="Hyperlink"/>
            <w:rFonts w:ascii="Tahoma" w:eastAsia="Times New Roman" w:hAnsi="Tahoma" w:cs="Tahoma"/>
            <w:sz w:val="24"/>
            <w:szCs w:val="24"/>
            <w:lang w:eastAsia="de-DE"/>
          </w:rPr>
          <w:t>https://www.zivilschutz.steiermark.at/</w:t>
        </w:r>
      </w:hyperlink>
      <w:r>
        <w:rPr>
          <w:rFonts w:ascii="Tahoma" w:eastAsia="Times New Roman" w:hAnsi="Tahoma" w:cs="Tahoma"/>
          <w:color w:val="000000"/>
          <w:sz w:val="24"/>
          <w:szCs w:val="24"/>
          <w:lang w:eastAsia="de-DE"/>
        </w:rPr>
        <w:t xml:space="preserve"> </w:t>
      </w:r>
    </w:p>
    <w:sectPr w:rsidR="00AD5FD7" w:rsidSect="003048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E1"/>
    <w:rsid w:val="000C62C0"/>
    <w:rsid w:val="001D0B0A"/>
    <w:rsid w:val="003048E1"/>
    <w:rsid w:val="004254F7"/>
    <w:rsid w:val="006215EC"/>
    <w:rsid w:val="00635BD9"/>
    <w:rsid w:val="00AD5FD7"/>
    <w:rsid w:val="00D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63E"/>
  <w15:chartTrackingRefBased/>
  <w15:docId w15:val="{A0902202-267B-4F25-AAA7-700DDF3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5B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ivilschutz.steiermark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 Uhl</dc:creator>
  <cp:keywords/>
  <dc:description/>
  <cp:lastModifiedBy>Heribert Uhl</cp:lastModifiedBy>
  <cp:revision>3</cp:revision>
  <cp:lastPrinted>2020-03-04T11:10:00Z</cp:lastPrinted>
  <dcterms:created xsi:type="dcterms:W3CDTF">2020-03-04T11:11:00Z</dcterms:created>
  <dcterms:modified xsi:type="dcterms:W3CDTF">2020-03-04T11:14:00Z</dcterms:modified>
</cp:coreProperties>
</file>